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E3" w:rsidRPr="00AA61A8" w:rsidRDefault="00A754E3" w:rsidP="00A754E3">
      <w:pPr>
        <w:spacing w:line="1200" w:lineRule="exact"/>
        <w:jc w:val="center"/>
        <w:rPr>
          <w:rFonts w:ascii="华文中宋" w:eastAsia="华文中宋" w:hAnsi="华文中宋"/>
          <w:b/>
          <w:color w:val="FF0000"/>
          <w:spacing w:val="60"/>
          <w:sz w:val="60"/>
          <w:szCs w:val="72"/>
        </w:rPr>
      </w:pPr>
      <w:r>
        <w:rPr>
          <w:rFonts w:ascii="华文中宋" w:eastAsia="华文中宋" w:hAnsi="华文中宋" w:hint="eastAsia"/>
          <w:b/>
          <w:color w:val="FF0000"/>
          <w:spacing w:val="60"/>
          <w:sz w:val="60"/>
          <w:szCs w:val="72"/>
        </w:rPr>
        <w:t>上海市</w:t>
      </w:r>
      <w:r w:rsidRPr="00AA61A8">
        <w:rPr>
          <w:rFonts w:ascii="华文中宋" w:eastAsia="华文中宋" w:hAnsi="华文中宋" w:hint="eastAsia"/>
          <w:b/>
          <w:color w:val="FF0000"/>
          <w:spacing w:val="60"/>
          <w:sz w:val="60"/>
          <w:szCs w:val="72"/>
        </w:rPr>
        <w:t>农业工程学会文件</w:t>
      </w:r>
    </w:p>
    <w:p w:rsidR="00A754E3" w:rsidRDefault="00A754E3" w:rsidP="00A754E3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A754E3" w:rsidRPr="00AD4022" w:rsidRDefault="00A754E3" w:rsidP="00A754E3">
      <w:pPr>
        <w:spacing w:line="560" w:lineRule="exact"/>
        <w:jc w:val="center"/>
        <w:rPr>
          <w:rFonts w:ascii="仿宋_GB2312" w:eastAsia="仿宋_GB2312" w:hAnsi="宋体"/>
          <w:b/>
          <w:color w:val="FF0000"/>
          <w:position w:val="-6"/>
          <w:sz w:val="32"/>
          <w:szCs w:val="32"/>
        </w:rPr>
      </w:pPr>
      <w:r w:rsidRPr="00AD4022">
        <w:rPr>
          <w:rFonts w:ascii="仿宋_GB2312" w:eastAsia="仿宋_GB2312" w:hAnsi="宋体" w:hint="eastAsia"/>
          <w:b/>
          <w:color w:val="FF0000"/>
          <w:position w:val="-6"/>
          <w:sz w:val="32"/>
          <w:szCs w:val="32"/>
        </w:rPr>
        <w:t>----------------------------------------------</w:t>
      </w:r>
    </w:p>
    <w:p w:rsidR="00E671E4" w:rsidRDefault="000C6774" w:rsidP="00E671E4">
      <w:pPr>
        <w:pStyle w:val="1"/>
        <w:jc w:val="center"/>
        <w:rPr>
          <w:kern w:val="0"/>
        </w:rPr>
      </w:pPr>
      <w:r>
        <w:rPr>
          <w:rFonts w:hint="eastAsia"/>
          <w:kern w:val="0"/>
        </w:rPr>
        <w:t>20</w:t>
      </w:r>
      <w:r w:rsidR="00782A0F">
        <w:rPr>
          <w:kern w:val="0"/>
        </w:rPr>
        <w:t>1</w:t>
      </w:r>
      <w:r w:rsidR="001F3229">
        <w:rPr>
          <w:kern w:val="0"/>
        </w:rPr>
        <w:t>6</w:t>
      </w:r>
      <w:r w:rsidR="00E671E4">
        <w:rPr>
          <w:rFonts w:hint="eastAsia"/>
          <w:kern w:val="0"/>
        </w:rPr>
        <w:t>年度总结</w:t>
      </w:r>
      <w:r w:rsidR="00E515AF">
        <w:rPr>
          <w:rFonts w:hint="eastAsia"/>
          <w:kern w:val="0"/>
        </w:rPr>
        <w:t>及</w:t>
      </w:r>
      <w:r w:rsidR="00782A0F">
        <w:rPr>
          <w:rFonts w:hint="eastAsia"/>
          <w:kern w:val="0"/>
        </w:rPr>
        <w:t>201</w:t>
      </w:r>
      <w:r w:rsidR="001F3229">
        <w:rPr>
          <w:kern w:val="0"/>
        </w:rPr>
        <w:t>7</w:t>
      </w:r>
      <w:r w:rsidR="00E515AF">
        <w:rPr>
          <w:rFonts w:hint="eastAsia"/>
          <w:kern w:val="0"/>
        </w:rPr>
        <w:t>年工作计划</w:t>
      </w:r>
    </w:p>
    <w:p w:rsidR="00E671E4" w:rsidRPr="006425FD" w:rsidRDefault="00E671E4" w:rsidP="00791D0B">
      <w:pPr>
        <w:widowControl/>
        <w:numPr>
          <w:ilvl w:val="0"/>
          <w:numId w:val="1"/>
        </w:numPr>
        <w:shd w:val="clear" w:color="auto" w:fill="FFFFFF"/>
        <w:spacing w:beforeLines="50" w:before="156" w:afterLines="50" w:after="156" w:line="300" w:lineRule="atLeast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6425FD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总结201</w:t>
      </w:r>
      <w:r w:rsidR="001F3229">
        <w:rPr>
          <w:rFonts w:ascii="宋体" w:hAnsi="宋体" w:cs="宋体"/>
          <w:b/>
          <w:color w:val="000000"/>
          <w:kern w:val="0"/>
          <w:sz w:val="24"/>
          <w:szCs w:val="24"/>
        </w:rPr>
        <w:t>6</w:t>
      </w:r>
      <w:r w:rsidRPr="006425FD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年主要工作成绩、典型事例、经验体会和存在问题。</w:t>
      </w:r>
    </w:p>
    <w:p w:rsidR="00E671E4" w:rsidRPr="00991F37" w:rsidRDefault="00E671E4" w:rsidP="00791D0B">
      <w:pPr>
        <w:pStyle w:val="Default"/>
        <w:spacing w:beforeLines="50" w:before="156" w:afterLines="50" w:after="156"/>
        <w:rPr>
          <w:rFonts w:hAnsi="宋体"/>
        </w:rPr>
      </w:pPr>
    </w:p>
    <w:p w:rsidR="00E671E4" w:rsidRDefault="00E671E4" w:rsidP="00115350">
      <w:pPr>
        <w:pStyle w:val="Default"/>
        <w:spacing w:beforeLines="50" w:before="156" w:afterLines="50" w:after="156"/>
        <w:ind w:firstLineChars="200" w:firstLine="480"/>
        <w:rPr>
          <w:rFonts w:hAnsi="宋体"/>
        </w:rPr>
      </w:pPr>
      <w:r w:rsidRPr="00991F37">
        <w:rPr>
          <w:rFonts w:hAnsi="宋体" w:hint="eastAsia"/>
        </w:rPr>
        <w:t>201</w:t>
      </w:r>
      <w:r w:rsidR="001F3229">
        <w:rPr>
          <w:rFonts w:hAnsi="宋体"/>
        </w:rPr>
        <w:t>6</w:t>
      </w:r>
      <w:r w:rsidRPr="00991F37">
        <w:rPr>
          <w:rFonts w:hAnsi="宋体" w:hint="eastAsia"/>
        </w:rPr>
        <w:t>年,</w:t>
      </w:r>
      <w:r w:rsidR="004D13AC">
        <w:rPr>
          <w:rFonts w:hAnsi="宋体" w:hint="eastAsia"/>
        </w:rPr>
        <w:t>上海</w:t>
      </w:r>
      <w:r w:rsidR="004D13AC">
        <w:rPr>
          <w:rFonts w:hAnsi="宋体"/>
        </w:rPr>
        <w:t>市农业工程学会</w:t>
      </w:r>
      <w:r w:rsidR="004D13AC">
        <w:rPr>
          <w:rFonts w:hAnsi="宋体" w:hint="eastAsia"/>
        </w:rPr>
        <w:t>在</w:t>
      </w:r>
      <w:r w:rsidR="004D13AC" w:rsidRPr="00991F37">
        <w:rPr>
          <w:rFonts w:hAnsi="宋体" w:cs="Arial" w:hint="eastAsia"/>
          <w:shd w:val="clear" w:color="auto" w:fill="FFFFFF"/>
        </w:rPr>
        <w:t>中国农业工程学会和上海市科协</w:t>
      </w:r>
      <w:r w:rsidR="004D13AC">
        <w:rPr>
          <w:rFonts w:hAnsi="宋体" w:cs="Arial" w:hint="eastAsia"/>
          <w:shd w:val="clear" w:color="auto" w:fill="FFFFFF"/>
        </w:rPr>
        <w:t>的</w:t>
      </w:r>
      <w:r w:rsidR="004D13AC">
        <w:rPr>
          <w:rFonts w:hAnsi="宋体" w:cs="Arial"/>
          <w:shd w:val="clear" w:color="auto" w:fill="FFFFFF"/>
        </w:rPr>
        <w:t>领导下，全体会员</w:t>
      </w:r>
      <w:r w:rsidR="00AA1B48">
        <w:rPr>
          <w:rFonts w:hAnsi="宋体" w:hint="eastAsia"/>
        </w:rPr>
        <w:t>积极开展工作，</w:t>
      </w:r>
      <w:r w:rsidR="003A751B" w:rsidRPr="00991F37">
        <w:rPr>
          <w:rFonts w:hAnsi="宋体" w:hint="eastAsia"/>
        </w:rPr>
        <w:t>组织</w:t>
      </w:r>
      <w:r w:rsidR="00AA1B48">
        <w:rPr>
          <w:rFonts w:hAnsi="宋体" w:hint="eastAsia"/>
        </w:rPr>
        <w:t>了多项活动，</w:t>
      </w:r>
      <w:r w:rsidRPr="00991F37">
        <w:rPr>
          <w:rFonts w:hAnsi="宋体" w:hint="eastAsia"/>
        </w:rPr>
        <w:t>取得了一定成效</w:t>
      </w:r>
      <w:r w:rsidR="00AA1B48">
        <w:rPr>
          <w:rFonts w:hAnsi="宋体" w:hint="eastAsia"/>
        </w:rPr>
        <w:t>，具体如下</w:t>
      </w:r>
      <w:r w:rsidRPr="00991F37">
        <w:rPr>
          <w:rFonts w:hAnsi="宋体" w:hint="eastAsia"/>
        </w:rPr>
        <w:t>：</w:t>
      </w:r>
    </w:p>
    <w:p w:rsidR="004D13AC" w:rsidRPr="00093A1E" w:rsidRDefault="004D13AC" w:rsidP="00115350">
      <w:pPr>
        <w:pStyle w:val="a5"/>
        <w:numPr>
          <w:ilvl w:val="0"/>
          <w:numId w:val="4"/>
        </w:numPr>
        <w:spacing w:beforeLines="50" w:before="156" w:afterLines="50" w:after="156"/>
        <w:ind w:firstLineChars="0"/>
        <w:rPr>
          <w:rFonts w:ascii="宋体" w:hAnsi="宋体" w:cs="Arial"/>
          <w:b/>
          <w:sz w:val="24"/>
          <w:szCs w:val="24"/>
          <w:shd w:val="clear" w:color="auto" w:fill="FFFFFF"/>
        </w:rPr>
      </w:pPr>
      <w:r w:rsidRPr="00093A1E">
        <w:rPr>
          <w:rFonts w:ascii="宋体" w:hAnsi="宋体" w:cs="Arial" w:hint="eastAsia"/>
          <w:b/>
          <w:sz w:val="24"/>
          <w:szCs w:val="24"/>
          <w:shd w:val="clear" w:color="auto" w:fill="FFFFFF"/>
        </w:rPr>
        <w:t>在</w:t>
      </w:r>
      <w:r w:rsidRPr="00093A1E">
        <w:rPr>
          <w:rFonts w:ascii="宋体" w:hAnsi="宋体" w:cs="Arial"/>
          <w:b/>
          <w:sz w:val="24"/>
          <w:szCs w:val="24"/>
          <w:shd w:val="clear" w:color="auto" w:fill="FFFFFF"/>
        </w:rPr>
        <w:t>会员服务方面</w:t>
      </w:r>
      <w:r w:rsidR="00794E36" w:rsidRPr="00093A1E">
        <w:rPr>
          <w:rFonts w:ascii="宋体" w:hAnsi="宋体" w:cs="Arial"/>
          <w:b/>
          <w:sz w:val="24"/>
          <w:szCs w:val="24"/>
          <w:shd w:val="clear" w:color="auto" w:fill="FFFFFF"/>
        </w:rPr>
        <w:t>开展的活动</w:t>
      </w:r>
      <w:r w:rsidR="00360C58">
        <w:rPr>
          <w:rFonts w:ascii="宋体" w:hAnsi="宋体" w:cs="Arial" w:hint="eastAsia"/>
          <w:b/>
          <w:sz w:val="24"/>
          <w:szCs w:val="24"/>
          <w:shd w:val="clear" w:color="auto" w:fill="FFFFFF"/>
        </w:rPr>
        <w:t>如下：</w:t>
      </w:r>
    </w:p>
    <w:p w:rsidR="00794E36" w:rsidRDefault="00794E36" w:rsidP="00794E36">
      <w:pPr>
        <w:pStyle w:val="a5"/>
        <w:spacing w:beforeLines="50" w:before="156" w:afterLines="50" w:after="156"/>
        <w:ind w:left="840" w:firstLineChars="0" w:firstLine="0"/>
        <w:rPr>
          <w:rFonts w:ascii="宋体" w:hAnsi="宋体" w:cs="Arial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sz w:val="24"/>
          <w:szCs w:val="24"/>
          <w:shd w:val="clear" w:color="auto" w:fill="FFFFFF"/>
        </w:rPr>
        <w:t>1）</w:t>
      </w:r>
    </w:p>
    <w:p w:rsidR="00794E36" w:rsidRDefault="00794E36" w:rsidP="00794E36">
      <w:pPr>
        <w:pStyle w:val="a5"/>
        <w:spacing w:beforeLines="50" w:before="156" w:afterLines="50" w:after="156"/>
        <w:ind w:left="840" w:firstLineChars="0" w:firstLine="0"/>
        <w:rPr>
          <w:rFonts w:ascii="宋体" w:hAnsi="宋体" w:cs="Arial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sz w:val="24"/>
          <w:szCs w:val="24"/>
          <w:shd w:val="clear" w:color="auto" w:fill="FFFFFF"/>
        </w:rPr>
        <w:t>2）</w:t>
      </w:r>
    </w:p>
    <w:p w:rsidR="006A2F6A" w:rsidRPr="00115350" w:rsidRDefault="006A2F6A" w:rsidP="006A2F6A">
      <w:pPr>
        <w:pStyle w:val="a5"/>
        <w:spacing w:beforeLines="50" w:before="156" w:afterLines="50" w:after="156"/>
        <w:ind w:left="840" w:firstLineChars="0" w:firstLine="0"/>
        <w:rPr>
          <w:rFonts w:ascii="宋体" w:hAnsi="宋体" w:cs="Arial"/>
          <w:sz w:val="24"/>
          <w:szCs w:val="24"/>
          <w:shd w:val="clear" w:color="auto" w:fill="FFFFFF"/>
        </w:rPr>
      </w:pPr>
    </w:p>
    <w:p w:rsidR="00614175" w:rsidRPr="00093A1E" w:rsidRDefault="00614175" w:rsidP="00115350">
      <w:pPr>
        <w:pStyle w:val="a5"/>
        <w:numPr>
          <w:ilvl w:val="0"/>
          <w:numId w:val="4"/>
        </w:numPr>
        <w:spacing w:beforeLines="50" w:before="156" w:afterLines="50" w:after="156"/>
        <w:ind w:firstLineChars="0"/>
        <w:rPr>
          <w:rFonts w:ascii="宋体" w:hAnsi="宋体" w:cs="Arial"/>
          <w:b/>
          <w:sz w:val="24"/>
          <w:szCs w:val="24"/>
          <w:shd w:val="clear" w:color="auto" w:fill="FFFFFF"/>
        </w:rPr>
      </w:pPr>
      <w:r w:rsidRPr="006A2F6A">
        <w:rPr>
          <w:rFonts w:ascii="宋体" w:hAnsi="宋体" w:cs="Arial" w:hint="eastAsia"/>
          <w:b/>
          <w:sz w:val="24"/>
          <w:szCs w:val="24"/>
          <w:shd w:val="clear" w:color="auto" w:fill="FFFFFF"/>
        </w:rPr>
        <w:t>重视</w:t>
      </w:r>
      <w:r w:rsidRPr="006A2F6A">
        <w:rPr>
          <w:rFonts w:ascii="宋体" w:hAnsi="宋体" w:cs="Arial"/>
          <w:b/>
          <w:sz w:val="24"/>
          <w:szCs w:val="24"/>
          <w:shd w:val="clear" w:color="auto" w:fill="FFFFFF"/>
        </w:rPr>
        <w:t>推进会员的国际交流与合作，</w:t>
      </w:r>
      <w:r w:rsidRPr="006A2F6A">
        <w:rPr>
          <w:rFonts w:ascii="宋体" w:hAnsi="宋体" w:cs="Arial" w:hint="eastAsia"/>
          <w:b/>
          <w:sz w:val="24"/>
          <w:szCs w:val="24"/>
          <w:shd w:val="clear" w:color="auto" w:fill="FFFFFF"/>
        </w:rPr>
        <w:t>是</w:t>
      </w:r>
      <w:r w:rsidRPr="006A2F6A">
        <w:rPr>
          <w:rFonts w:ascii="宋体" w:hAnsi="宋体" w:cs="Arial"/>
          <w:b/>
          <w:sz w:val="24"/>
          <w:szCs w:val="24"/>
          <w:shd w:val="clear" w:color="auto" w:fill="FFFFFF"/>
        </w:rPr>
        <w:t>本学会工作的一大特</w:t>
      </w:r>
      <w:r w:rsidRPr="006A2F6A">
        <w:rPr>
          <w:rFonts w:ascii="宋体" w:hAnsi="宋体" w:cs="Arial" w:hint="eastAsia"/>
          <w:b/>
          <w:sz w:val="24"/>
          <w:szCs w:val="24"/>
          <w:shd w:val="clear" w:color="auto" w:fill="FFFFFF"/>
        </w:rPr>
        <w:t>色</w:t>
      </w:r>
      <w:r w:rsidRPr="006A2F6A">
        <w:rPr>
          <w:rFonts w:ascii="宋体" w:hAnsi="宋体" w:cs="Arial"/>
          <w:b/>
          <w:sz w:val="24"/>
          <w:szCs w:val="24"/>
          <w:shd w:val="clear" w:color="auto" w:fill="FFFFFF"/>
        </w:rPr>
        <w:t>。学会会员</w:t>
      </w:r>
      <w:r w:rsidRPr="006A2F6A">
        <w:rPr>
          <w:rFonts w:ascii="宋体" w:hAnsi="宋体" w:cs="Arial" w:hint="eastAsia"/>
          <w:b/>
          <w:sz w:val="24"/>
          <w:szCs w:val="24"/>
          <w:shd w:val="clear" w:color="auto" w:fill="FFFFFF"/>
        </w:rPr>
        <w:t>在</w:t>
      </w:r>
      <w:r w:rsidRPr="006A2F6A">
        <w:rPr>
          <w:rFonts w:ascii="宋体" w:hAnsi="宋体" w:cs="Arial"/>
          <w:b/>
          <w:sz w:val="24"/>
          <w:szCs w:val="24"/>
          <w:shd w:val="clear" w:color="auto" w:fill="FFFFFF"/>
        </w:rPr>
        <w:t>国际合作</w:t>
      </w:r>
      <w:r w:rsidRPr="006A2F6A">
        <w:rPr>
          <w:rFonts w:ascii="宋体" w:hAnsi="宋体" w:cs="Arial" w:hint="eastAsia"/>
          <w:b/>
          <w:sz w:val="24"/>
          <w:szCs w:val="24"/>
          <w:shd w:val="clear" w:color="auto" w:fill="FFFFFF"/>
        </w:rPr>
        <w:t>研究</w:t>
      </w:r>
      <w:r w:rsidRPr="006A2F6A">
        <w:rPr>
          <w:rFonts w:ascii="宋体" w:hAnsi="宋体" w:cs="Arial"/>
          <w:b/>
          <w:sz w:val="24"/>
          <w:szCs w:val="24"/>
          <w:shd w:val="clear" w:color="auto" w:fill="FFFFFF"/>
        </w:rPr>
        <w:t>中取得重大成果</w:t>
      </w:r>
      <w:r w:rsidR="00360C58">
        <w:rPr>
          <w:rFonts w:ascii="宋体" w:hAnsi="宋体" w:cs="Arial" w:hint="eastAsia"/>
          <w:b/>
          <w:sz w:val="24"/>
          <w:szCs w:val="24"/>
          <w:shd w:val="clear" w:color="auto" w:fill="FFFFFF"/>
        </w:rPr>
        <w:t>如下</w:t>
      </w:r>
      <w:r w:rsidRPr="00093A1E">
        <w:rPr>
          <w:rFonts w:ascii="宋体" w:hAnsi="宋体" w:cs="Arial"/>
          <w:b/>
          <w:sz w:val="24"/>
          <w:szCs w:val="24"/>
          <w:shd w:val="clear" w:color="auto" w:fill="FFFFFF"/>
        </w:rPr>
        <w:t>：</w:t>
      </w:r>
    </w:p>
    <w:p w:rsidR="00794E36" w:rsidRDefault="00794E36" w:rsidP="00360C58">
      <w:pPr>
        <w:pStyle w:val="Default"/>
        <w:spacing w:beforeLines="50" w:before="156" w:afterLines="50" w:after="156"/>
        <w:ind w:firstLineChars="400" w:firstLine="960"/>
        <w:rPr>
          <w:rFonts w:hAnsi="宋体" w:cs="Arial"/>
          <w:color w:val="auto"/>
          <w:kern w:val="2"/>
          <w:shd w:val="clear" w:color="auto" w:fill="FFFFFF"/>
        </w:rPr>
      </w:pPr>
      <w:r>
        <w:rPr>
          <w:rFonts w:hAnsi="宋体" w:cs="Arial" w:hint="eastAsia"/>
          <w:color w:val="auto"/>
          <w:kern w:val="2"/>
          <w:shd w:val="clear" w:color="auto" w:fill="FFFFFF"/>
        </w:rPr>
        <w:t>1）</w:t>
      </w:r>
    </w:p>
    <w:p w:rsidR="00360C58" w:rsidRPr="00360C58" w:rsidRDefault="00360C58" w:rsidP="00360C58">
      <w:pPr>
        <w:pStyle w:val="Default"/>
        <w:spacing w:beforeLines="50" w:before="156" w:afterLines="50" w:after="156"/>
        <w:ind w:firstLineChars="400" w:firstLine="960"/>
        <w:rPr>
          <w:rFonts w:hAnsi="宋体" w:cs="Arial"/>
          <w:color w:val="auto"/>
          <w:kern w:val="2"/>
          <w:shd w:val="clear" w:color="auto" w:fill="FFFFFF"/>
        </w:rPr>
      </w:pPr>
      <w:r>
        <w:rPr>
          <w:rFonts w:hAnsi="宋体" w:cs="Arial" w:hint="eastAsia"/>
          <w:color w:val="auto"/>
          <w:kern w:val="2"/>
          <w:shd w:val="clear" w:color="auto" w:fill="FFFFFF"/>
        </w:rPr>
        <w:t>2)</w:t>
      </w:r>
    </w:p>
    <w:p w:rsidR="004D13AC" w:rsidRPr="00093A1E" w:rsidRDefault="000A428B" w:rsidP="00093A1E">
      <w:pPr>
        <w:pStyle w:val="a5"/>
        <w:numPr>
          <w:ilvl w:val="0"/>
          <w:numId w:val="4"/>
        </w:numPr>
        <w:spacing w:beforeLines="50" w:before="156" w:afterLines="50" w:after="156"/>
        <w:ind w:firstLineChars="0"/>
        <w:rPr>
          <w:rFonts w:ascii="宋体" w:hAnsi="宋体" w:cs="Arial"/>
          <w:b/>
          <w:sz w:val="24"/>
          <w:szCs w:val="24"/>
          <w:shd w:val="clear" w:color="auto" w:fill="FFFFFF"/>
        </w:rPr>
      </w:pPr>
      <w:r w:rsidRPr="00093A1E">
        <w:rPr>
          <w:rFonts w:ascii="宋体" w:hAnsi="宋体" w:cs="Arial" w:hint="eastAsia"/>
          <w:b/>
          <w:sz w:val="24"/>
          <w:szCs w:val="24"/>
          <w:shd w:val="clear" w:color="auto" w:fill="FFFFFF"/>
        </w:rPr>
        <w:t>重视</w:t>
      </w:r>
      <w:r w:rsidRPr="00093A1E">
        <w:rPr>
          <w:rFonts w:ascii="宋体" w:hAnsi="宋体" w:cs="Arial"/>
          <w:b/>
          <w:sz w:val="24"/>
          <w:szCs w:val="24"/>
          <w:shd w:val="clear" w:color="auto" w:fill="FFFFFF"/>
        </w:rPr>
        <w:t>并加强会员</w:t>
      </w:r>
      <w:r w:rsidRPr="00093A1E">
        <w:rPr>
          <w:rFonts w:ascii="宋体" w:hAnsi="宋体" w:cs="Arial" w:hint="eastAsia"/>
          <w:b/>
          <w:sz w:val="24"/>
          <w:szCs w:val="24"/>
          <w:shd w:val="clear" w:color="auto" w:fill="FFFFFF"/>
        </w:rPr>
        <w:t>间</w:t>
      </w:r>
      <w:r w:rsidRPr="00093A1E">
        <w:rPr>
          <w:rFonts w:ascii="宋体" w:hAnsi="宋体" w:cs="Arial"/>
          <w:b/>
          <w:sz w:val="24"/>
          <w:szCs w:val="24"/>
          <w:shd w:val="clear" w:color="auto" w:fill="FFFFFF"/>
        </w:rPr>
        <w:t>的</w:t>
      </w:r>
      <w:r w:rsidR="004D13AC" w:rsidRPr="00093A1E">
        <w:rPr>
          <w:rFonts w:ascii="宋体" w:hAnsi="宋体" w:cs="Arial" w:hint="eastAsia"/>
          <w:b/>
          <w:sz w:val="24"/>
          <w:szCs w:val="24"/>
          <w:shd w:val="clear" w:color="auto" w:fill="FFFFFF"/>
        </w:rPr>
        <w:t>学术交流</w:t>
      </w:r>
      <w:r w:rsidRPr="00093A1E">
        <w:rPr>
          <w:rFonts w:ascii="宋体" w:hAnsi="宋体" w:cs="Arial" w:hint="eastAsia"/>
          <w:b/>
          <w:sz w:val="24"/>
          <w:szCs w:val="24"/>
          <w:shd w:val="clear" w:color="auto" w:fill="FFFFFF"/>
        </w:rPr>
        <w:t>，</w:t>
      </w:r>
      <w:r w:rsidR="004D13AC" w:rsidRPr="00093A1E">
        <w:rPr>
          <w:rFonts w:ascii="宋体" w:hAnsi="宋体" w:cs="Arial"/>
          <w:b/>
          <w:sz w:val="24"/>
          <w:szCs w:val="24"/>
          <w:shd w:val="clear" w:color="auto" w:fill="FFFFFF"/>
        </w:rPr>
        <w:t>是</w:t>
      </w:r>
      <w:r w:rsidRPr="00093A1E">
        <w:rPr>
          <w:rFonts w:ascii="宋体" w:hAnsi="宋体" w:cs="Arial" w:hint="eastAsia"/>
          <w:b/>
          <w:sz w:val="24"/>
          <w:szCs w:val="24"/>
          <w:shd w:val="clear" w:color="auto" w:fill="FFFFFF"/>
        </w:rPr>
        <w:t>本</w:t>
      </w:r>
      <w:r w:rsidR="004D13AC" w:rsidRPr="00093A1E">
        <w:rPr>
          <w:rFonts w:ascii="宋体" w:hAnsi="宋体" w:cs="Arial"/>
          <w:b/>
          <w:sz w:val="24"/>
          <w:szCs w:val="24"/>
          <w:shd w:val="clear" w:color="auto" w:fill="FFFFFF"/>
        </w:rPr>
        <w:t>学会</w:t>
      </w:r>
      <w:r w:rsidRPr="00093A1E">
        <w:rPr>
          <w:rFonts w:ascii="宋体" w:hAnsi="宋体" w:cs="Arial" w:hint="eastAsia"/>
          <w:b/>
          <w:sz w:val="24"/>
          <w:szCs w:val="24"/>
          <w:shd w:val="clear" w:color="auto" w:fill="FFFFFF"/>
        </w:rPr>
        <w:t>今年工作的</w:t>
      </w:r>
      <w:r w:rsidRPr="00093A1E">
        <w:rPr>
          <w:rFonts w:ascii="宋体" w:hAnsi="宋体" w:cs="Arial"/>
          <w:b/>
          <w:sz w:val="24"/>
          <w:szCs w:val="24"/>
          <w:shd w:val="clear" w:color="auto" w:fill="FFFFFF"/>
        </w:rPr>
        <w:t>一</w:t>
      </w:r>
      <w:r w:rsidRPr="00093A1E">
        <w:rPr>
          <w:rFonts w:ascii="宋体" w:hAnsi="宋体" w:cs="Arial" w:hint="eastAsia"/>
          <w:b/>
          <w:sz w:val="24"/>
          <w:szCs w:val="24"/>
          <w:shd w:val="clear" w:color="auto" w:fill="FFFFFF"/>
        </w:rPr>
        <w:t>个</w:t>
      </w:r>
      <w:r w:rsidRPr="00093A1E">
        <w:rPr>
          <w:rFonts w:ascii="宋体" w:hAnsi="宋体" w:cs="Arial"/>
          <w:b/>
          <w:sz w:val="24"/>
          <w:szCs w:val="24"/>
          <w:shd w:val="clear" w:color="auto" w:fill="FFFFFF"/>
        </w:rPr>
        <w:t>特</w:t>
      </w:r>
      <w:r w:rsidR="00CD03A1" w:rsidRPr="00093A1E">
        <w:rPr>
          <w:rFonts w:ascii="宋体" w:hAnsi="宋体" w:cs="Arial" w:hint="eastAsia"/>
          <w:b/>
          <w:sz w:val="24"/>
          <w:szCs w:val="24"/>
          <w:shd w:val="clear" w:color="auto" w:fill="FFFFFF"/>
        </w:rPr>
        <w:t>点</w:t>
      </w:r>
      <w:r w:rsidR="004D13AC" w:rsidRPr="00093A1E">
        <w:rPr>
          <w:rFonts w:ascii="宋体" w:hAnsi="宋体" w:cs="Arial"/>
          <w:b/>
          <w:sz w:val="24"/>
          <w:szCs w:val="24"/>
          <w:shd w:val="clear" w:color="auto" w:fill="FFFFFF"/>
        </w:rPr>
        <w:t>。</w:t>
      </w:r>
      <w:r w:rsidR="004D13AC" w:rsidRPr="00093A1E">
        <w:rPr>
          <w:rFonts w:ascii="宋体" w:hAnsi="宋体" w:cs="Arial" w:hint="eastAsia"/>
          <w:b/>
          <w:sz w:val="24"/>
          <w:szCs w:val="24"/>
          <w:shd w:val="clear" w:color="auto" w:fill="FFFFFF"/>
        </w:rPr>
        <w:t>本年度</w:t>
      </w:r>
      <w:r w:rsidR="004D13AC" w:rsidRPr="00093A1E">
        <w:rPr>
          <w:rFonts w:ascii="宋体" w:hAnsi="宋体" w:cs="Arial"/>
          <w:b/>
          <w:sz w:val="24"/>
          <w:szCs w:val="24"/>
          <w:shd w:val="clear" w:color="auto" w:fill="FFFFFF"/>
        </w:rPr>
        <w:t>重要的学术交流活动如下：</w:t>
      </w:r>
    </w:p>
    <w:p w:rsidR="004D13AC" w:rsidRDefault="00115350" w:rsidP="00CD03A1">
      <w:pPr>
        <w:spacing w:beforeLines="50" w:before="156" w:afterLines="50" w:after="156"/>
        <w:ind w:left="360" w:firstLineChars="250" w:firstLine="600"/>
        <w:rPr>
          <w:rFonts w:ascii="宋体" w:hAnsi="宋体" w:cs="Arial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sz w:val="24"/>
          <w:szCs w:val="24"/>
          <w:shd w:val="clear" w:color="auto" w:fill="FFFFFF"/>
        </w:rPr>
        <w:t>1</w:t>
      </w:r>
      <w:r w:rsidR="005D1B6D">
        <w:rPr>
          <w:rFonts w:ascii="宋体" w:hAnsi="宋体" w:cs="Arial" w:hint="eastAsia"/>
          <w:sz w:val="24"/>
          <w:szCs w:val="24"/>
          <w:shd w:val="clear" w:color="auto" w:fill="FFFFFF"/>
        </w:rPr>
        <w:t>）</w:t>
      </w:r>
      <w:r w:rsidR="00794E36">
        <w:rPr>
          <w:rFonts w:ascii="宋体" w:hAnsi="宋体" w:cs="Arial"/>
          <w:sz w:val="24"/>
          <w:szCs w:val="24"/>
          <w:shd w:val="clear" w:color="auto" w:fill="FFFFFF"/>
        </w:rPr>
        <w:t xml:space="preserve"> </w:t>
      </w:r>
    </w:p>
    <w:p w:rsidR="00794E36" w:rsidRDefault="00794E36" w:rsidP="00CD03A1">
      <w:pPr>
        <w:spacing w:beforeLines="50" w:before="156" w:afterLines="50" w:after="156"/>
        <w:ind w:left="360" w:firstLineChars="250" w:firstLine="600"/>
        <w:rPr>
          <w:rFonts w:ascii="宋体" w:hAnsi="宋体" w:cs="Arial"/>
          <w:sz w:val="24"/>
          <w:szCs w:val="24"/>
          <w:shd w:val="clear" w:color="auto" w:fill="FFFFFF"/>
        </w:rPr>
      </w:pPr>
      <w:r>
        <w:rPr>
          <w:rFonts w:ascii="宋体" w:hAnsi="宋体" w:cs="Arial"/>
          <w:sz w:val="24"/>
          <w:szCs w:val="24"/>
          <w:shd w:val="clear" w:color="auto" w:fill="FFFFFF"/>
        </w:rPr>
        <w:t>2)</w:t>
      </w:r>
    </w:p>
    <w:p w:rsidR="00794E36" w:rsidRDefault="00794E36" w:rsidP="00CD03A1">
      <w:pPr>
        <w:spacing w:beforeLines="50" w:before="156" w:afterLines="50" w:after="156"/>
        <w:ind w:left="360" w:firstLineChars="250" w:firstLine="600"/>
        <w:rPr>
          <w:rFonts w:ascii="宋体" w:hAnsi="宋体" w:cs="Arial"/>
          <w:sz w:val="24"/>
          <w:szCs w:val="24"/>
          <w:shd w:val="clear" w:color="auto" w:fill="FFFFFF"/>
        </w:rPr>
      </w:pPr>
    </w:p>
    <w:p w:rsidR="005D1B6D" w:rsidRPr="00093A1E" w:rsidRDefault="00CD03A1" w:rsidP="00093A1E">
      <w:pPr>
        <w:pStyle w:val="a5"/>
        <w:numPr>
          <w:ilvl w:val="0"/>
          <w:numId w:val="4"/>
        </w:numPr>
        <w:spacing w:beforeLines="50" w:before="156" w:afterLines="50" w:after="156"/>
        <w:ind w:firstLineChars="0"/>
        <w:rPr>
          <w:rFonts w:ascii="宋体" w:hAnsi="宋体" w:cs="Arial"/>
          <w:b/>
          <w:sz w:val="24"/>
          <w:szCs w:val="24"/>
          <w:shd w:val="clear" w:color="auto" w:fill="FFFFFF"/>
        </w:rPr>
      </w:pPr>
      <w:r w:rsidRPr="00093A1E">
        <w:rPr>
          <w:rFonts w:ascii="宋体" w:hAnsi="宋体" w:cs="Arial" w:hint="eastAsia"/>
          <w:b/>
          <w:sz w:val="24"/>
          <w:szCs w:val="24"/>
          <w:shd w:val="clear" w:color="auto" w:fill="FFFFFF"/>
        </w:rPr>
        <w:t>组织会员</w:t>
      </w:r>
      <w:r w:rsidRPr="00093A1E">
        <w:rPr>
          <w:rFonts w:ascii="宋体" w:hAnsi="宋体" w:cs="Arial"/>
          <w:b/>
          <w:sz w:val="24"/>
          <w:szCs w:val="24"/>
          <w:shd w:val="clear" w:color="auto" w:fill="FFFFFF"/>
        </w:rPr>
        <w:t>为国家和地方经济建设服务</w:t>
      </w:r>
      <w:r w:rsidRPr="00093A1E">
        <w:rPr>
          <w:rFonts w:ascii="宋体" w:hAnsi="宋体" w:cs="Arial" w:hint="eastAsia"/>
          <w:b/>
          <w:sz w:val="24"/>
          <w:szCs w:val="24"/>
          <w:shd w:val="clear" w:color="auto" w:fill="FFFFFF"/>
        </w:rPr>
        <w:t>进行</w:t>
      </w:r>
      <w:r w:rsidR="00360C58">
        <w:rPr>
          <w:rFonts w:ascii="宋体" w:hAnsi="宋体" w:cs="Arial"/>
          <w:b/>
          <w:sz w:val="24"/>
          <w:szCs w:val="24"/>
          <w:shd w:val="clear" w:color="auto" w:fill="FFFFFF"/>
        </w:rPr>
        <w:t>技术咨询和服务</w:t>
      </w:r>
      <w:r w:rsidR="00360C58">
        <w:rPr>
          <w:rFonts w:ascii="宋体" w:hAnsi="宋体" w:cs="Arial" w:hint="eastAsia"/>
          <w:b/>
          <w:sz w:val="24"/>
          <w:szCs w:val="24"/>
          <w:shd w:val="clear" w:color="auto" w:fill="FFFFFF"/>
        </w:rPr>
        <w:t>，</w:t>
      </w:r>
      <w:r w:rsidR="00360C58">
        <w:rPr>
          <w:rFonts w:ascii="宋体" w:hAnsi="宋体" w:cs="Arial"/>
          <w:b/>
          <w:sz w:val="24"/>
          <w:szCs w:val="24"/>
          <w:shd w:val="clear" w:color="auto" w:fill="FFFFFF"/>
        </w:rPr>
        <w:t>主要活动如下</w:t>
      </w:r>
      <w:r w:rsidR="00360C58">
        <w:rPr>
          <w:rFonts w:ascii="宋体" w:hAnsi="宋体" w:cs="Arial" w:hint="eastAsia"/>
          <w:b/>
          <w:sz w:val="24"/>
          <w:szCs w:val="24"/>
          <w:shd w:val="clear" w:color="auto" w:fill="FFFFFF"/>
        </w:rPr>
        <w:t>：</w:t>
      </w:r>
    </w:p>
    <w:p w:rsidR="00CD03A1" w:rsidRDefault="00CD03A1" w:rsidP="00CD03A1">
      <w:pPr>
        <w:spacing w:beforeLines="50" w:before="156" w:afterLines="50" w:after="156"/>
        <w:ind w:left="360" w:firstLineChars="150" w:firstLine="360"/>
        <w:rPr>
          <w:rFonts w:ascii="宋体" w:hAnsi="宋体" w:cs="Arial"/>
          <w:sz w:val="24"/>
          <w:szCs w:val="24"/>
          <w:shd w:val="clear" w:color="auto" w:fill="FFFFFF"/>
        </w:rPr>
      </w:pPr>
      <w:r>
        <w:rPr>
          <w:rFonts w:ascii="宋体" w:hAnsi="宋体" w:cs="Arial"/>
          <w:sz w:val="24"/>
          <w:szCs w:val="24"/>
          <w:shd w:val="clear" w:color="auto" w:fill="FFFFFF"/>
        </w:rPr>
        <w:t>1</w:t>
      </w:r>
      <w:r w:rsidRPr="0016524A">
        <w:rPr>
          <w:rFonts w:ascii="宋体" w:hAnsi="宋体" w:cs="Arial" w:hint="eastAsia"/>
          <w:sz w:val="24"/>
          <w:szCs w:val="24"/>
          <w:shd w:val="clear" w:color="auto" w:fill="FFFFFF"/>
        </w:rPr>
        <w:t>）</w:t>
      </w:r>
    </w:p>
    <w:p w:rsidR="004D13AC" w:rsidRDefault="0097609A" w:rsidP="0097609A">
      <w:pPr>
        <w:pStyle w:val="Default"/>
        <w:spacing w:beforeLines="50" w:before="156" w:afterLines="50" w:after="156"/>
        <w:ind w:leftChars="150" w:left="315" w:firstLineChars="150" w:firstLine="360"/>
        <w:rPr>
          <w:rFonts w:hAnsi="宋体" w:cs="Arial"/>
          <w:shd w:val="clear" w:color="auto" w:fill="FFFFFF"/>
        </w:rPr>
      </w:pPr>
      <w:r>
        <w:rPr>
          <w:rFonts w:hAnsi="宋体" w:cs="Arial"/>
          <w:shd w:val="clear" w:color="auto" w:fill="FFFFFF"/>
        </w:rPr>
        <w:t>2</w:t>
      </w:r>
      <w:r>
        <w:rPr>
          <w:rFonts w:hAnsi="宋体" w:cs="Arial" w:hint="eastAsia"/>
          <w:shd w:val="clear" w:color="auto" w:fill="FFFFFF"/>
        </w:rPr>
        <w:t>）</w:t>
      </w:r>
    </w:p>
    <w:p w:rsidR="0097609A" w:rsidRDefault="0097609A" w:rsidP="0097609A">
      <w:pPr>
        <w:pStyle w:val="Default"/>
        <w:spacing w:beforeLines="50" w:before="156" w:afterLines="50" w:after="156"/>
        <w:rPr>
          <w:rFonts w:hAnsi="宋体" w:cs="Arial"/>
          <w:shd w:val="clear" w:color="auto" w:fill="FFFFFF"/>
        </w:rPr>
      </w:pPr>
    </w:p>
    <w:p w:rsidR="0097609A" w:rsidRPr="00360C58" w:rsidRDefault="0097609A" w:rsidP="00360C58">
      <w:pPr>
        <w:pStyle w:val="a5"/>
        <w:numPr>
          <w:ilvl w:val="0"/>
          <w:numId w:val="4"/>
        </w:numPr>
        <w:spacing w:beforeLines="50" w:before="156" w:afterLines="50" w:after="156"/>
        <w:ind w:firstLineChars="0"/>
        <w:rPr>
          <w:rFonts w:ascii="宋体" w:hAnsi="宋体" w:cs="Arial"/>
          <w:b/>
          <w:sz w:val="24"/>
          <w:szCs w:val="24"/>
          <w:shd w:val="clear" w:color="auto" w:fill="FFFFFF"/>
        </w:rPr>
      </w:pPr>
      <w:r w:rsidRPr="00360C58">
        <w:rPr>
          <w:rFonts w:ascii="宋体" w:hAnsi="宋体" w:cs="Arial" w:hint="eastAsia"/>
          <w:b/>
          <w:sz w:val="24"/>
          <w:szCs w:val="24"/>
          <w:shd w:val="clear" w:color="auto" w:fill="FFFFFF"/>
        </w:rPr>
        <w:t>学会以</w:t>
      </w:r>
      <w:r w:rsidRPr="00360C58">
        <w:rPr>
          <w:rFonts w:ascii="宋体" w:hAnsi="宋体" w:cs="Arial"/>
          <w:b/>
          <w:sz w:val="24"/>
          <w:szCs w:val="24"/>
          <w:shd w:val="clear" w:color="auto" w:fill="FFFFFF"/>
        </w:rPr>
        <w:t>多种形式开展科学普及宣传工作</w:t>
      </w:r>
      <w:r w:rsidRPr="00360C58">
        <w:rPr>
          <w:rFonts w:ascii="宋体" w:hAnsi="宋体" w:cs="Arial" w:hint="eastAsia"/>
          <w:b/>
          <w:sz w:val="24"/>
          <w:szCs w:val="24"/>
          <w:shd w:val="clear" w:color="auto" w:fill="FFFFFF"/>
        </w:rPr>
        <w:t>，</w:t>
      </w:r>
      <w:r w:rsidRPr="00360C58">
        <w:rPr>
          <w:rFonts w:ascii="宋体" w:hAnsi="宋体" w:cs="Arial"/>
          <w:b/>
          <w:sz w:val="24"/>
          <w:szCs w:val="24"/>
          <w:shd w:val="clear" w:color="auto" w:fill="FFFFFF"/>
        </w:rPr>
        <w:t>收到良好效果。</w:t>
      </w:r>
    </w:p>
    <w:p w:rsidR="006A2F6A" w:rsidRDefault="004D2B05" w:rsidP="00791D0B">
      <w:pPr>
        <w:pStyle w:val="Default"/>
        <w:spacing w:beforeLines="50" w:before="156" w:afterLines="50" w:after="156"/>
        <w:ind w:firstLineChars="200" w:firstLine="480"/>
        <w:rPr>
          <w:rFonts w:hAnsi="宋体"/>
        </w:rPr>
      </w:pPr>
      <w:r>
        <w:rPr>
          <w:rFonts w:hAnsi="宋体" w:hint="eastAsia"/>
        </w:rPr>
        <w:lastRenderedPageBreak/>
        <w:t>1)</w:t>
      </w:r>
    </w:p>
    <w:p w:rsidR="004D2B05" w:rsidRDefault="004D2B05" w:rsidP="00791D0B">
      <w:pPr>
        <w:pStyle w:val="Default"/>
        <w:spacing w:beforeLines="50" w:before="156" w:afterLines="50" w:after="156"/>
        <w:ind w:firstLineChars="200" w:firstLine="480"/>
        <w:rPr>
          <w:rFonts w:hAnsi="宋体"/>
        </w:rPr>
      </w:pPr>
      <w:r>
        <w:rPr>
          <w:rFonts w:hAnsi="宋体"/>
        </w:rPr>
        <w:t>2)</w:t>
      </w:r>
    </w:p>
    <w:p w:rsidR="00E671E4" w:rsidRPr="006425FD" w:rsidRDefault="00E671E4" w:rsidP="00791D0B">
      <w:pPr>
        <w:pStyle w:val="Default"/>
        <w:spacing w:beforeLines="50" w:before="156" w:afterLines="50" w:after="156"/>
        <w:ind w:firstLineChars="200" w:firstLine="482"/>
        <w:rPr>
          <w:rFonts w:hAnsi="宋体"/>
          <w:b/>
        </w:rPr>
      </w:pPr>
      <w:r w:rsidRPr="006425FD">
        <w:rPr>
          <w:rFonts w:hAnsi="宋体" w:hint="eastAsia"/>
          <w:b/>
        </w:rPr>
        <w:t>二、201</w:t>
      </w:r>
      <w:r w:rsidR="001F3229">
        <w:rPr>
          <w:rFonts w:hAnsi="宋体"/>
          <w:b/>
        </w:rPr>
        <w:t>7</w:t>
      </w:r>
      <w:r w:rsidRPr="006425FD">
        <w:rPr>
          <w:rFonts w:hAnsi="宋体" w:hint="eastAsia"/>
          <w:b/>
        </w:rPr>
        <w:t>年工作计划</w:t>
      </w:r>
    </w:p>
    <w:p w:rsidR="002C7170" w:rsidRDefault="00C83F28" w:rsidP="00791D0B">
      <w:pPr>
        <w:pStyle w:val="Default"/>
        <w:spacing w:beforeLines="50" w:before="156" w:afterLines="50" w:after="156"/>
        <w:rPr>
          <w:rFonts w:hAnsi="宋体"/>
        </w:rPr>
      </w:pPr>
      <w:r w:rsidRPr="00991F37">
        <w:rPr>
          <w:rFonts w:hAnsi="宋体" w:hint="eastAsia"/>
        </w:rPr>
        <w:t xml:space="preserve">     201</w:t>
      </w:r>
      <w:r w:rsidR="00A754E3" w:rsidRPr="00991F37">
        <w:rPr>
          <w:rFonts w:hAnsi="宋体"/>
        </w:rPr>
        <w:t>6</w:t>
      </w:r>
      <w:r w:rsidR="00E671E4" w:rsidRPr="00991F37">
        <w:rPr>
          <w:rFonts w:hAnsi="宋体" w:hint="eastAsia"/>
        </w:rPr>
        <w:t>年</w:t>
      </w:r>
      <w:r w:rsidR="002607DF">
        <w:rPr>
          <w:rFonts w:hAnsi="宋体" w:hint="eastAsia"/>
        </w:rPr>
        <w:t>上海</w:t>
      </w:r>
      <w:r w:rsidR="002607DF">
        <w:rPr>
          <w:rFonts w:hAnsi="宋体"/>
        </w:rPr>
        <w:t>市农业工程学会将</w:t>
      </w:r>
      <w:r w:rsidR="00FB18FC">
        <w:rPr>
          <w:rFonts w:hAnsi="宋体" w:hint="eastAsia"/>
        </w:rPr>
        <w:t>努力</w:t>
      </w:r>
      <w:r w:rsidR="00FB18FC">
        <w:rPr>
          <w:rFonts w:hAnsi="宋体"/>
        </w:rPr>
        <w:t>在</w:t>
      </w:r>
      <w:r w:rsidR="00FB18FC">
        <w:rPr>
          <w:rFonts w:hAnsi="宋体" w:hint="eastAsia"/>
        </w:rPr>
        <w:t>学会</w:t>
      </w:r>
      <w:r w:rsidR="00FB18FC">
        <w:rPr>
          <w:rFonts w:hAnsi="宋体"/>
        </w:rPr>
        <w:t>自身建设---做好会员服务</w:t>
      </w:r>
      <w:r w:rsidR="00FB18FC">
        <w:rPr>
          <w:rFonts w:hAnsi="宋体" w:hint="eastAsia"/>
        </w:rPr>
        <w:t>工作</w:t>
      </w:r>
      <w:r w:rsidR="00FB18FC">
        <w:rPr>
          <w:rFonts w:hAnsi="宋体"/>
        </w:rPr>
        <w:t>（如网站建设、学术交流、合作</w:t>
      </w:r>
      <w:r w:rsidR="00FB18FC">
        <w:rPr>
          <w:rFonts w:hAnsi="宋体" w:hint="eastAsia"/>
        </w:rPr>
        <w:t>立项</w:t>
      </w:r>
      <w:r w:rsidR="00FB18FC">
        <w:rPr>
          <w:rFonts w:hAnsi="宋体"/>
        </w:rPr>
        <w:t>攻关</w:t>
      </w:r>
      <w:r w:rsidR="002C7170">
        <w:rPr>
          <w:rFonts w:hAnsi="宋体" w:hint="eastAsia"/>
        </w:rPr>
        <w:t>、</w:t>
      </w:r>
      <w:r w:rsidR="002C7170">
        <w:rPr>
          <w:rFonts w:hAnsi="宋体"/>
        </w:rPr>
        <w:t>人才举荐</w:t>
      </w:r>
      <w:r w:rsidR="00FB18FC">
        <w:rPr>
          <w:rFonts w:hAnsi="宋体"/>
        </w:rPr>
        <w:t>等）</w:t>
      </w:r>
      <w:r w:rsidR="00FB18FC">
        <w:rPr>
          <w:rFonts w:hAnsi="宋体" w:hint="eastAsia"/>
        </w:rPr>
        <w:t>和</w:t>
      </w:r>
      <w:r w:rsidR="00FB18FC">
        <w:rPr>
          <w:rFonts w:hAnsi="宋体"/>
        </w:rPr>
        <w:t>为地方经济建设服务（技术咨询服务</w:t>
      </w:r>
      <w:r w:rsidR="002C7170">
        <w:rPr>
          <w:rFonts w:hAnsi="宋体" w:hint="eastAsia"/>
        </w:rPr>
        <w:t>等</w:t>
      </w:r>
      <w:r w:rsidR="002C7170">
        <w:rPr>
          <w:rFonts w:hAnsi="宋体"/>
        </w:rPr>
        <w:t>）和</w:t>
      </w:r>
      <w:r w:rsidR="00FB18FC">
        <w:rPr>
          <w:rFonts w:hAnsi="宋体"/>
        </w:rPr>
        <w:t>科普宣传</w:t>
      </w:r>
      <w:r w:rsidR="002C7170">
        <w:rPr>
          <w:rFonts w:hAnsi="宋体" w:hint="eastAsia"/>
        </w:rPr>
        <w:t>三</w:t>
      </w:r>
      <w:r w:rsidR="002C7170">
        <w:rPr>
          <w:rFonts w:hAnsi="宋体"/>
        </w:rPr>
        <w:t>方面</w:t>
      </w:r>
      <w:r w:rsidR="00E671E4" w:rsidRPr="00991F37">
        <w:rPr>
          <w:rFonts w:hAnsi="宋体" w:hint="eastAsia"/>
        </w:rPr>
        <w:t>继续发挥</w:t>
      </w:r>
      <w:r w:rsidR="002C7170">
        <w:rPr>
          <w:rFonts w:hAnsi="宋体" w:hint="eastAsia"/>
        </w:rPr>
        <w:t>作用</w:t>
      </w:r>
      <w:r w:rsidR="002C7170">
        <w:rPr>
          <w:rFonts w:hAnsi="宋体"/>
        </w:rPr>
        <w:t>。</w:t>
      </w:r>
      <w:r w:rsidR="004D2B05">
        <w:rPr>
          <w:rFonts w:hAnsi="宋体"/>
        </w:rPr>
        <w:t>工作计划如下</w:t>
      </w:r>
      <w:r w:rsidR="004D2B05">
        <w:rPr>
          <w:rFonts w:hAnsi="宋体" w:hint="eastAsia"/>
        </w:rPr>
        <w:t>：</w:t>
      </w:r>
    </w:p>
    <w:p w:rsidR="004D2B05" w:rsidRDefault="004D2B05" w:rsidP="004D2B05">
      <w:pPr>
        <w:pStyle w:val="Default"/>
        <w:numPr>
          <w:ilvl w:val="0"/>
          <w:numId w:val="7"/>
        </w:numPr>
        <w:spacing w:beforeLines="50" w:before="156" w:afterLines="50" w:after="156"/>
        <w:rPr>
          <w:rFonts w:hAnsi="宋体"/>
        </w:rPr>
      </w:pPr>
      <w:r>
        <w:rPr>
          <w:rFonts w:hAnsi="宋体"/>
        </w:rPr>
        <w:t xml:space="preserve"> </w:t>
      </w:r>
    </w:p>
    <w:p w:rsidR="004D2B05" w:rsidRDefault="004D2B05" w:rsidP="004D2B05">
      <w:pPr>
        <w:pStyle w:val="Default"/>
        <w:numPr>
          <w:ilvl w:val="0"/>
          <w:numId w:val="7"/>
        </w:numPr>
        <w:spacing w:beforeLines="50" w:before="156" w:afterLines="50" w:after="156"/>
        <w:rPr>
          <w:rFonts w:hAnsi="宋体"/>
        </w:rPr>
      </w:pPr>
    </w:p>
    <w:p w:rsidR="00E671E4" w:rsidRPr="004D2B05" w:rsidRDefault="00E671E4" w:rsidP="00791D0B">
      <w:pPr>
        <w:widowControl/>
        <w:shd w:val="clear" w:color="auto" w:fill="FFFFFF"/>
        <w:spacing w:beforeLines="50" w:before="156" w:afterLines="50" w:after="156" w:line="30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E671E4" w:rsidRPr="00991F37" w:rsidRDefault="00E671E4" w:rsidP="00791D0B">
      <w:pPr>
        <w:widowControl/>
        <w:shd w:val="clear" w:color="auto" w:fill="FFFFFF"/>
        <w:spacing w:beforeLines="50" w:before="156" w:afterLines="50" w:after="156" w:line="30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E671E4" w:rsidRPr="00991F37" w:rsidRDefault="002C7170" w:rsidP="00791D0B">
      <w:pPr>
        <w:widowControl/>
        <w:shd w:val="clear" w:color="auto" w:fill="FFFFFF"/>
        <w:spacing w:beforeLines="50" w:before="156" w:afterLines="50" w:after="156" w:line="300" w:lineRule="atLeast"/>
        <w:jc w:val="left"/>
        <w:rPr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   </w:t>
      </w:r>
      <w:r w:rsidR="00E671E4" w:rsidRPr="00991F37">
        <w:rPr>
          <w:rFonts w:ascii="宋体" w:hAnsi="宋体" w:cs="宋体" w:hint="eastAsia"/>
          <w:color w:val="000000"/>
          <w:kern w:val="0"/>
          <w:sz w:val="24"/>
          <w:szCs w:val="24"/>
        </w:rPr>
        <w:t>三、活动计划按学术活动、组织建设、继续教育、科普活动分类填报计划表（见附件1、2、3、4）。</w:t>
      </w:r>
    </w:p>
    <w:p w:rsidR="00E671E4" w:rsidRPr="00991F37" w:rsidRDefault="00E671E4" w:rsidP="00791D0B">
      <w:p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</w:p>
    <w:p w:rsidR="00E671E4" w:rsidRPr="00991F37" w:rsidRDefault="00E671E4" w:rsidP="00791D0B">
      <w:p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</w:p>
    <w:p w:rsidR="00E671E4" w:rsidRPr="00991F37" w:rsidRDefault="00E671E4" w:rsidP="00791D0B">
      <w:p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</w:p>
    <w:p w:rsidR="00E671E4" w:rsidRPr="00991F37" w:rsidRDefault="00E671E4" w:rsidP="00791D0B">
      <w:p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</w:p>
    <w:p w:rsidR="00BE18A1" w:rsidRPr="00991F37" w:rsidRDefault="00BE18A1" w:rsidP="00791D0B">
      <w:pPr>
        <w:spacing w:beforeLines="50" w:before="156" w:afterLines="50" w:after="156" w:line="360" w:lineRule="auto"/>
        <w:rPr>
          <w:rFonts w:ascii="宋体" w:hAnsi="宋体"/>
          <w:sz w:val="24"/>
          <w:szCs w:val="24"/>
        </w:rPr>
        <w:sectPr w:rsidR="00BE18A1" w:rsidRPr="00991F37" w:rsidSect="00BE18A1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E671E4" w:rsidRDefault="00E671E4" w:rsidP="00E671E4">
      <w:pPr>
        <w:spacing w:line="360" w:lineRule="auto"/>
      </w:pPr>
      <w:r>
        <w:rPr>
          <w:rFonts w:ascii="宋体" w:hAnsi="宋体" w:hint="eastAsia"/>
          <w:sz w:val="24"/>
        </w:rPr>
        <w:lastRenderedPageBreak/>
        <w:t xml:space="preserve">附件1　</w:t>
      </w:r>
      <w:r>
        <w:rPr>
          <w:rFonts w:ascii="宋体" w:hAnsi="宋体" w:hint="eastAsia"/>
        </w:rPr>
        <w:t xml:space="preserve">　　　　　　　　　　　　　　　　　</w:t>
      </w:r>
    </w:p>
    <w:p w:rsidR="00E671E4" w:rsidRDefault="00E671E4" w:rsidP="00E671E4">
      <w:pPr>
        <w:spacing w:line="36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sz w:val="24"/>
        </w:rPr>
        <w:t xml:space="preserve">　</w:t>
      </w:r>
      <w:r>
        <w:rPr>
          <w:rFonts w:ascii="宋体" w:hAnsi="宋体" w:hint="eastAsia"/>
        </w:rPr>
        <w:t xml:space="preserve">　　　　　　　　　　　　　　　　　　　　</w:t>
      </w:r>
      <w:r>
        <w:rPr>
          <w:b/>
          <w:sz w:val="32"/>
          <w:szCs w:val="32"/>
        </w:rPr>
        <w:t>201</w:t>
      </w:r>
      <w:r w:rsidR="001F3229">
        <w:rPr>
          <w:b/>
          <w:sz w:val="32"/>
          <w:szCs w:val="32"/>
        </w:rPr>
        <w:t>7</w:t>
      </w:r>
      <w:r>
        <w:rPr>
          <w:rFonts w:ascii="宋体" w:hAnsi="宋体" w:hint="eastAsia"/>
          <w:b/>
          <w:sz w:val="32"/>
          <w:szCs w:val="32"/>
        </w:rPr>
        <w:t>年</w:t>
      </w:r>
      <w:r>
        <w:rPr>
          <w:rFonts w:ascii="宋体" w:hAnsi="宋体" w:hint="eastAsia"/>
          <w:b/>
          <w:bCs/>
          <w:sz w:val="32"/>
          <w:szCs w:val="32"/>
        </w:rPr>
        <w:t>学术活动计划表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4500"/>
        <w:gridCol w:w="1137"/>
        <w:gridCol w:w="659"/>
        <w:gridCol w:w="1336"/>
        <w:gridCol w:w="1188"/>
        <w:gridCol w:w="1980"/>
      </w:tblGrid>
      <w:tr w:rsidR="00E671E4" w:rsidTr="00C83F28">
        <w:trPr>
          <w:trHeight w:hRule="exact" w:val="3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会 议 名 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主  要  内  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时间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地 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联系人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电  话</w:t>
            </w:r>
          </w:p>
        </w:tc>
      </w:tr>
      <w:tr w:rsidR="00C83F28" w:rsidTr="00794E36">
        <w:trPr>
          <w:trHeight w:hRule="exact" w:val="54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754E3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C83F28" w:rsidTr="00791D0B">
        <w:trPr>
          <w:trHeight w:hRule="exact" w:val="107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754E3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C83F28" w:rsidTr="00794E36">
        <w:trPr>
          <w:trHeight w:hRule="exact" w:val="62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754E3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C83F28" w:rsidTr="00794E36">
        <w:trPr>
          <w:trHeight w:hRule="exact" w:val="99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754E3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C83F28" w:rsidTr="00C83F28">
        <w:trPr>
          <w:trHeight w:hRule="exact" w:val="3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</w:tr>
      <w:tr w:rsidR="00C83F28" w:rsidTr="00C83F28">
        <w:trPr>
          <w:trHeight w:hRule="exact" w:val="3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</w:tr>
      <w:tr w:rsidR="00C83F28" w:rsidTr="00C83F28">
        <w:trPr>
          <w:trHeight w:hRule="exact" w:val="3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</w:tr>
      <w:tr w:rsidR="00C83F28" w:rsidTr="00C83F28">
        <w:trPr>
          <w:trHeight w:hRule="exact" w:val="3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</w:tr>
    </w:tbl>
    <w:p w:rsidR="00577F5B" w:rsidRDefault="00577F5B" w:rsidP="00E671E4">
      <w:pPr>
        <w:spacing w:line="360" w:lineRule="auto"/>
        <w:rPr>
          <w:rFonts w:ascii="宋体" w:hAnsi="宋体"/>
          <w:sz w:val="24"/>
        </w:rPr>
      </w:pPr>
    </w:p>
    <w:p w:rsidR="00577F5B" w:rsidRDefault="00577F5B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 w:rsidR="00E671E4" w:rsidRDefault="00E671E4" w:rsidP="00E671E4">
      <w:pPr>
        <w:spacing w:line="36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sz w:val="24"/>
        </w:rPr>
        <w:lastRenderedPageBreak/>
        <w:t xml:space="preserve">附件2    </w:t>
      </w:r>
      <w:r>
        <w:rPr>
          <w:rFonts w:ascii="宋体" w:hAnsi="宋体" w:hint="eastAsia"/>
        </w:rPr>
        <w:t xml:space="preserve">                                  　　</w:t>
      </w:r>
      <w:r>
        <w:rPr>
          <w:b/>
          <w:sz w:val="32"/>
          <w:szCs w:val="32"/>
        </w:rPr>
        <w:t>201</w:t>
      </w:r>
      <w:r w:rsidR="001F3229">
        <w:rPr>
          <w:b/>
          <w:sz w:val="32"/>
          <w:szCs w:val="32"/>
        </w:rPr>
        <w:t>7</w:t>
      </w:r>
      <w:r>
        <w:rPr>
          <w:rFonts w:ascii="宋体" w:hAnsi="宋体" w:hint="eastAsia"/>
          <w:b/>
          <w:sz w:val="32"/>
          <w:szCs w:val="32"/>
        </w:rPr>
        <w:t>年</w:t>
      </w:r>
      <w:r>
        <w:rPr>
          <w:rFonts w:ascii="宋体" w:hAnsi="宋体" w:hint="eastAsia"/>
          <w:b/>
          <w:bCs/>
          <w:sz w:val="32"/>
          <w:szCs w:val="32"/>
        </w:rPr>
        <w:t>组织活动计划表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8"/>
        <w:gridCol w:w="3883"/>
        <w:gridCol w:w="1367"/>
        <w:gridCol w:w="945"/>
        <w:gridCol w:w="1050"/>
        <w:gridCol w:w="1185"/>
        <w:gridCol w:w="1800"/>
      </w:tblGrid>
      <w:tr w:rsidR="00E671E4" w:rsidTr="00C83F28">
        <w:trPr>
          <w:trHeight w:hRule="exact" w:val="340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会 议 名 称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主  要  内  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E4" w:rsidRDefault="00E671E4" w:rsidP="00A81659"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时间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E4" w:rsidRDefault="00E671E4" w:rsidP="00A81659"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地 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联系人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电  话</w:t>
            </w:r>
          </w:p>
        </w:tc>
      </w:tr>
      <w:tr w:rsidR="00C83F28" w:rsidTr="00791D0B">
        <w:trPr>
          <w:trHeight w:hRule="exact" w:val="1179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754E3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C83F28" w:rsidTr="00C83F28">
        <w:trPr>
          <w:trHeight w:hRule="exact" w:val="340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</w:tr>
      <w:tr w:rsidR="00C83F28" w:rsidTr="00C83F28">
        <w:trPr>
          <w:trHeight w:hRule="exact" w:val="340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</w:tr>
      <w:tr w:rsidR="00C83F28" w:rsidTr="00C83F28">
        <w:trPr>
          <w:trHeight w:hRule="exact" w:val="340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</w:tr>
      <w:tr w:rsidR="00C83F28" w:rsidTr="00C83F28">
        <w:trPr>
          <w:trHeight w:hRule="exact" w:val="340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</w:tr>
      <w:tr w:rsidR="00C83F28" w:rsidTr="00C83F28">
        <w:trPr>
          <w:trHeight w:hRule="exact" w:val="340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</w:tr>
      <w:tr w:rsidR="00C83F28" w:rsidTr="00C83F28">
        <w:trPr>
          <w:trHeight w:hRule="exact" w:val="340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</w:tr>
      <w:tr w:rsidR="00C83F28" w:rsidTr="00C83F28">
        <w:trPr>
          <w:trHeight w:hRule="exact" w:val="340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28" w:rsidRDefault="00C83F28" w:rsidP="00A81659">
            <w:pPr>
              <w:spacing w:line="360" w:lineRule="auto"/>
              <w:rPr>
                <w:rFonts w:ascii="宋体" w:hAnsi="宋体"/>
              </w:rPr>
            </w:pPr>
          </w:p>
        </w:tc>
      </w:tr>
    </w:tbl>
    <w:p w:rsidR="00E671E4" w:rsidRDefault="00E671E4" w:rsidP="00E671E4">
      <w:pPr>
        <w:spacing w:line="36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sz w:val="24"/>
        </w:rPr>
        <w:t xml:space="preserve">附件3  </w:t>
      </w:r>
      <w:r>
        <w:rPr>
          <w:rFonts w:ascii="宋体" w:hAnsi="宋体" w:hint="eastAsia"/>
        </w:rPr>
        <w:t xml:space="preserve">                                     　</w:t>
      </w:r>
      <w:r>
        <w:rPr>
          <w:b/>
          <w:sz w:val="32"/>
          <w:szCs w:val="32"/>
        </w:rPr>
        <w:t>201</w:t>
      </w:r>
      <w:r w:rsidR="001F3229">
        <w:rPr>
          <w:b/>
          <w:sz w:val="32"/>
          <w:szCs w:val="32"/>
        </w:rPr>
        <w:t>7</w:t>
      </w:r>
      <w:r>
        <w:rPr>
          <w:rFonts w:ascii="宋体" w:hAnsi="宋体" w:hint="eastAsia"/>
          <w:b/>
          <w:sz w:val="32"/>
          <w:szCs w:val="32"/>
        </w:rPr>
        <w:t>年</w:t>
      </w:r>
      <w:r>
        <w:rPr>
          <w:rFonts w:ascii="宋体" w:hAnsi="宋体" w:hint="eastAsia"/>
          <w:b/>
          <w:bCs/>
          <w:sz w:val="32"/>
          <w:szCs w:val="32"/>
        </w:rPr>
        <w:t>继续教育活动计划表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8"/>
        <w:gridCol w:w="4410"/>
        <w:gridCol w:w="840"/>
        <w:gridCol w:w="945"/>
        <w:gridCol w:w="1050"/>
        <w:gridCol w:w="1185"/>
        <w:gridCol w:w="1873"/>
      </w:tblGrid>
      <w:tr w:rsidR="00E671E4" w:rsidTr="00A81659">
        <w:trPr>
          <w:trHeight w:hRule="exact" w:val="340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会 议 名 称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主  要  内  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E4" w:rsidRDefault="00E671E4" w:rsidP="00A81659"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时间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E4" w:rsidRDefault="00E671E4" w:rsidP="00A81659"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地 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联系人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E4" w:rsidRDefault="00E671E4" w:rsidP="00A81659"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电  话</w:t>
            </w:r>
          </w:p>
        </w:tc>
      </w:tr>
      <w:tr w:rsidR="00E671E4" w:rsidTr="00A81659">
        <w:trPr>
          <w:trHeight w:hRule="exact" w:val="340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E671E4" w:rsidTr="00A81659">
        <w:trPr>
          <w:trHeight w:hRule="exact" w:val="340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E671E4" w:rsidTr="00A81659">
        <w:trPr>
          <w:trHeight w:hRule="exact" w:val="340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E671E4" w:rsidTr="00A81659">
        <w:trPr>
          <w:trHeight w:hRule="exact" w:val="340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E671E4" w:rsidTr="00A81659">
        <w:trPr>
          <w:trHeight w:hRule="exact" w:val="340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E671E4" w:rsidTr="00A81659">
        <w:trPr>
          <w:trHeight w:hRule="exact" w:val="340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E671E4" w:rsidTr="00A81659">
        <w:trPr>
          <w:trHeight w:hRule="exact" w:val="340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E671E4" w:rsidTr="00A81659">
        <w:trPr>
          <w:trHeight w:hRule="exact" w:val="340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 w:rsidR="00E671E4" w:rsidRDefault="00E671E4" w:rsidP="00E671E4">
      <w:pPr>
        <w:spacing w:line="360" w:lineRule="auto"/>
        <w:rPr>
          <w:rFonts w:ascii="宋体" w:hAnsi="宋体"/>
          <w:sz w:val="24"/>
        </w:rPr>
      </w:pPr>
    </w:p>
    <w:p w:rsidR="00E671E4" w:rsidRDefault="00E671E4" w:rsidP="00E671E4">
      <w:pPr>
        <w:spacing w:line="36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sz w:val="24"/>
        </w:rPr>
        <w:t xml:space="preserve">附件4   </w:t>
      </w:r>
      <w:r>
        <w:rPr>
          <w:rFonts w:ascii="宋体" w:hAnsi="宋体" w:hint="eastAsia"/>
        </w:rPr>
        <w:t xml:space="preserve">                                    　　</w:t>
      </w:r>
      <w:r>
        <w:rPr>
          <w:b/>
          <w:sz w:val="32"/>
          <w:szCs w:val="32"/>
        </w:rPr>
        <w:t>201</w:t>
      </w:r>
      <w:r w:rsidR="001F3229">
        <w:rPr>
          <w:b/>
          <w:sz w:val="32"/>
          <w:szCs w:val="32"/>
        </w:rPr>
        <w:t>7</w:t>
      </w: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年</w:t>
      </w:r>
      <w:r>
        <w:rPr>
          <w:rFonts w:ascii="宋体" w:hAnsi="宋体" w:hint="eastAsia"/>
          <w:b/>
          <w:bCs/>
          <w:sz w:val="32"/>
          <w:szCs w:val="32"/>
        </w:rPr>
        <w:t>科普活动计划表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8"/>
        <w:gridCol w:w="4410"/>
        <w:gridCol w:w="840"/>
        <w:gridCol w:w="945"/>
        <w:gridCol w:w="1050"/>
        <w:gridCol w:w="1185"/>
        <w:gridCol w:w="1800"/>
      </w:tblGrid>
      <w:tr w:rsidR="00E671E4" w:rsidTr="00A81659">
        <w:trPr>
          <w:trHeight w:hRule="exact" w:val="340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会 议 名 称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主  要  内  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E4" w:rsidRDefault="00E671E4" w:rsidP="00A81659"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时间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E4" w:rsidRDefault="00E671E4" w:rsidP="00A81659"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地 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E4" w:rsidRDefault="00E671E4" w:rsidP="00A81659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联系人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E4" w:rsidRDefault="00E671E4" w:rsidP="00A81659"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电  话</w:t>
            </w:r>
          </w:p>
        </w:tc>
      </w:tr>
      <w:tr w:rsidR="00E671E4" w:rsidTr="00A81659">
        <w:trPr>
          <w:trHeight w:hRule="exact" w:val="340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</w:tr>
      <w:tr w:rsidR="00E671E4" w:rsidTr="00A81659">
        <w:trPr>
          <w:trHeight w:hRule="exact" w:val="340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</w:tr>
      <w:tr w:rsidR="00E671E4" w:rsidTr="00A81659">
        <w:trPr>
          <w:trHeight w:hRule="exact" w:val="340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</w:tr>
      <w:tr w:rsidR="00E671E4" w:rsidTr="00A81659">
        <w:trPr>
          <w:trHeight w:hRule="exact" w:val="340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</w:tr>
      <w:tr w:rsidR="00E671E4" w:rsidTr="00A81659">
        <w:trPr>
          <w:trHeight w:hRule="exact" w:val="340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</w:tr>
      <w:tr w:rsidR="00E671E4" w:rsidTr="00A81659">
        <w:trPr>
          <w:trHeight w:hRule="exact" w:val="340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</w:tr>
      <w:tr w:rsidR="00E671E4" w:rsidTr="00A81659">
        <w:trPr>
          <w:trHeight w:hRule="exact" w:val="340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</w:tr>
      <w:tr w:rsidR="00E671E4" w:rsidTr="00A81659">
        <w:trPr>
          <w:trHeight w:hRule="exact" w:val="340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E4" w:rsidRDefault="00E671E4" w:rsidP="00A81659">
            <w:pPr>
              <w:spacing w:line="360" w:lineRule="auto"/>
              <w:rPr>
                <w:rFonts w:ascii="宋体" w:hAnsi="宋体"/>
              </w:rPr>
            </w:pPr>
          </w:p>
        </w:tc>
      </w:tr>
    </w:tbl>
    <w:p w:rsidR="00E671E4" w:rsidRDefault="00E671E4" w:rsidP="00E671E4">
      <w:pPr>
        <w:spacing w:line="360" w:lineRule="auto"/>
      </w:pPr>
    </w:p>
    <w:p w:rsidR="00C0248A" w:rsidRDefault="00931485"/>
    <w:sectPr w:rsidR="00C0248A" w:rsidSect="00BE18A1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485" w:rsidRDefault="00931485" w:rsidP="00577F5B">
      <w:r>
        <w:separator/>
      </w:r>
    </w:p>
  </w:endnote>
  <w:endnote w:type="continuationSeparator" w:id="0">
    <w:p w:rsidR="00931485" w:rsidRDefault="00931485" w:rsidP="0057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485" w:rsidRDefault="00931485" w:rsidP="00577F5B">
      <w:r>
        <w:separator/>
      </w:r>
    </w:p>
  </w:footnote>
  <w:footnote w:type="continuationSeparator" w:id="0">
    <w:p w:rsidR="00931485" w:rsidRDefault="00931485" w:rsidP="00577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E3FDC"/>
    <w:multiLevelType w:val="hybridMultilevel"/>
    <w:tmpl w:val="2FFE6E6E"/>
    <w:lvl w:ilvl="0" w:tplc="81D8C7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0A26394"/>
    <w:multiLevelType w:val="hybridMultilevel"/>
    <w:tmpl w:val="31A6130E"/>
    <w:lvl w:ilvl="0" w:tplc="B6FEE16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06410C86"/>
    <w:multiLevelType w:val="hybridMultilevel"/>
    <w:tmpl w:val="10A27958"/>
    <w:lvl w:ilvl="0" w:tplc="B7244F50">
      <w:start w:val="1"/>
      <w:numFmt w:val="japaneseCounting"/>
      <w:lvlText w:val="%1、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">
    <w:nsid w:val="0B267531"/>
    <w:multiLevelType w:val="hybridMultilevel"/>
    <w:tmpl w:val="12B871BE"/>
    <w:lvl w:ilvl="0" w:tplc="DD709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8134B6"/>
    <w:multiLevelType w:val="hybridMultilevel"/>
    <w:tmpl w:val="53A42CF0"/>
    <w:lvl w:ilvl="0" w:tplc="468850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7292282C"/>
    <w:multiLevelType w:val="hybridMultilevel"/>
    <w:tmpl w:val="B3740CC2"/>
    <w:lvl w:ilvl="0" w:tplc="2042FF8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5A637ED"/>
    <w:multiLevelType w:val="hybridMultilevel"/>
    <w:tmpl w:val="A510D2DA"/>
    <w:lvl w:ilvl="0" w:tplc="03AC5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E4"/>
    <w:rsid w:val="0004124B"/>
    <w:rsid w:val="00087720"/>
    <w:rsid w:val="00093A1E"/>
    <w:rsid w:val="000A428B"/>
    <w:rsid w:val="000C6774"/>
    <w:rsid w:val="00115350"/>
    <w:rsid w:val="0016524A"/>
    <w:rsid w:val="001A6670"/>
    <w:rsid w:val="001F3229"/>
    <w:rsid w:val="002145DA"/>
    <w:rsid w:val="002607DF"/>
    <w:rsid w:val="002641C7"/>
    <w:rsid w:val="002700E3"/>
    <w:rsid w:val="00270BF9"/>
    <w:rsid w:val="002C7170"/>
    <w:rsid w:val="002E28F3"/>
    <w:rsid w:val="00360C58"/>
    <w:rsid w:val="003A751B"/>
    <w:rsid w:val="004B49C8"/>
    <w:rsid w:val="004D13AC"/>
    <w:rsid w:val="004D2B05"/>
    <w:rsid w:val="004E5050"/>
    <w:rsid w:val="004F0136"/>
    <w:rsid w:val="004F4FE4"/>
    <w:rsid w:val="005468D9"/>
    <w:rsid w:val="00577F5B"/>
    <w:rsid w:val="005806D8"/>
    <w:rsid w:val="005D1B6D"/>
    <w:rsid w:val="005E2232"/>
    <w:rsid w:val="00614175"/>
    <w:rsid w:val="006425FD"/>
    <w:rsid w:val="006970B9"/>
    <w:rsid w:val="006A2F6A"/>
    <w:rsid w:val="00717302"/>
    <w:rsid w:val="0071786A"/>
    <w:rsid w:val="00782A0F"/>
    <w:rsid w:val="00791D0B"/>
    <w:rsid w:val="00793B21"/>
    <w:rsid w:val="00794831"/>
    <w:rsid w:val="00794E36"/>
    <w:rsid w:val="007B0643"/>
    <w:rsid w:val="00801749"/>
    <w:rsid w:val="008D5A80"/>
    <w:rsid w:val="00901CBE"/>
    <w:rsid w:val="00931485"/>
    <w:rsid w:val="0097609A"/>
    <w:rsid w:val="00991F37"/>
    <w:rsid w:val="00A754E3"/>
    <w:rsid w:val="00A808D5"/>
    <w:rsid w:val="00AA1B48"/>
    <w:rsid w:val="00B656D2"/>
    <w:rsid w:val="00B72DFF"/>
    <w:rsid w:val="00B91E80"/>
    <w:rsid w:val="00BE18A1"/>
    <w:rsid w:val="00C47F89"/>
    <w:rsid w:val="00C66282"/>
    <w:rsid w:val="00C83F28"/>
    <w:rsid w:val="00CB742F"/>
    <w:rsid w:val="00CC04B7"/>
    <w:rsid w:val="00CD03A1"/>
    <w:rsid w:val="00CE595A"/>
    <w:rsid w:val="00DB1BD8"/>
    <w:rsid w:val="00DC699A"/>
    <w:rsid w:val="00E515AF"/>
    <w:rsid w:val="00E671E4"/>
    <w:rsid w:val="00E93C4E"/>
    <w:rsid w:val="00F847AB"/>
    <w:rsid w:val="00F91A33"/>
    <w:rsid w:val="00FA1E97"/>
    <w:rsid w:val="00FB18FC"/>
    <w:rsid w:val="00FD6F74"/>
    <w:rsid w:val="00FE5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5A2665-D2EF-472D-AA02-696C5556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1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E671E4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671E4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Default">
    <w:name w:val="Default"/>
    <w:rsid w:val="00E671E4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577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7F5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7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7F5B"/>
    <w:rPr>
      <w:rFonts w:ascii="Times New Roman" w:eastAsia="宋体" w:hAnsi="Times New Roman" w:cs="Times New Roman"/>
      <w:sz w:val="18"/>
      <w:szCs w:val="18"/>
    </w:rPr>
  </w:style>
  <w:style w:type="character" w:customStyle="1" w:styleId="opdicttext2">
    <w:name w:val="op_dict_text2"/>
    <w:basedOn w:val="a0"/>
    <w:rsid w:val="00270BF9"/>
  </w:style>
  <w:style w:type="paragraph" w:styleId="a5">
    <w:name w:val="List Paragraph"/>
    <w:basedOn w:val="a"/>
    <w:uiPriority w:val="34"/>
    <w:qFormat/>
    <w:rsid w:val="00270BF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5</Pages>
  <Words>182</Words>
  <Characters>1038</Characters>
  <Application>Microsoft Office Word</Application>
  <DocSecurity>0</DocSecurity>
  <Lines>8</Lines>
  <Paragraphs>2</Paragraphs>
  <ScaleCrop>false</ScaleCrop>
  <Company>微软中国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Laurry wei</cp:lastModifiedBy>
  <cp:revision>15</cp:revision>
  <dcterms:created xsi:type="dcterms:W3CDTF">2015-11-27T03:12:00Z</dcterms:created>
  <dcterms:modified xsi:type="dcterms:W3CDTF">2016-12-06T03:30:00Z</dcterms:modified>
</cp:coreProperties>
</file>